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CD" w:rsidRPr="00DF0ACD" w:rsidRDefault="00DF0ACD" w:rsidP="00DF0A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0AC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F0ACD" w:rsidRPr="00DF0ACD" w:rsidRDefault="00DF0ACD" w:rsidP="00DF0A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0ACD">
        <w:rPr>
          <w:rFonts w:ascii="Times New Roman" w:eastAsia="Calibri" w:hAnsi="Times New Roman" w:cs="Times New Roman"/>
          <w:b/>
          <w:sz w:val="28"/>
          <w:szCs w:val="28"/>
        </w:rPr>
        <w:t>АДМИНИСТРАЦИИ ПЕРВОМАЙСКОГО МУНИЦИПАЛЬНОГО РАЙОНА</w:t>
      </w:r>
    </w:p>
    <w:p w:rsidR="00DF0ACD" w:rsidRPr="00DF0ACD" w:rsidRDefault="00DF0ACD" w:rsidP="00DF0A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0ACD" w:rsidRPr="00DF0ACD" w:rsidRDefault="00021CD8" w:rsidP="00DF0A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22.</w:t>
      </w:r>
      <w:r w:rsidR="00C33AA8">
        <w:rPr>
          <w:rFonts w:ascii="Times New Roman" w:eastAsia="Calibri" w:hAnsi="Times New Roman" w:cs="Times New Roman"/>
          <w:b/>
          <w:sz w:val="28"/>
          <w:szCs w:val="28"/>
        </w:rPr>
        <w:t>01.</w:t>
      </w:r>
      <w:r w:rsidR="00903F70">
        <w:rPr>
          <w:rFonts w:ascii="Times New Roman" w:eastAsia="Calibri" w:hAnsi="Times New Roman" w:cs="Times New Roman"/>
          <w:b/>
          <w:sz w:val="28"/>
          <w:szCs w:val="28"/>
        </w:rPr>
        <w:t>2018</w:t>
      </w:r>
      <w:r w:rsidR="00DF0ACD" w:rsidRPr="00DF0AC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C82FE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</w:p>
    <w:p w:rsidR="00DF0ACD" w:rsidRPr="00DF0ACD" w:rsidRDefault="00DF0ACD" w:rsidP="00DF0A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0ACD">
        <w:rPr>
          <w:rFonts w:ascii="Times New Roman" w:eastAsia="Calibri" w:hAnsi="Times New Roman" w:cs="Times New Roman"/>
          <w:b/>
          <w:sz w:val="28"/>
          <w:szCs w:val="28"/>
        </w:rPr>
        <w:t>п. Пречистое</w:t>
      </w:r>
    </w:p>
    <w:p w:rsidR="00DF0ACD" w:rsidRPr="00DF0ACD" w:rsidRDefault="00DF0ACD" w:rsidP="00DF0A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7A41" w:rsidRDefault="00DF0ACD" w:rsidP="00C50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ACD" w:rsidRDefault="00DF0ACD" w:rsidP="00C50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ACD">
        <w:rPr>
          <w:rFonts w:ascii="Times New Roman" w:hAnsi="Times New Roman" w:cs="Times New Roman"/>
          <w:b/>
          <w:sz w:val="28"/>
          <w:szCs w:val="28"/>
        </w:rPr>
        <w:t xml:space="preserve">О закреплении  </w:t>
      </w:r>
      <w:proofErr w:type="gramStart"/>
      <w:r w:rsidRPr="00DF0ACD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DF0ACD" w:rsidRDefault="00DF0ACD" w:rsidP="00C50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ACD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</w:p>
    <w:p w:rsidR="00DF0ACD" w:rsidRPr="00DF0ACD" w:rsidRDefault="00DF0ACD" w:rsidP="00C50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ACD">
        <w:rPr>
          <w:rFonts w:ascii="Times New Roman" w:hAnsi="Times New Roman" w:cs="Times New Roman"/>
          <w:b/>
          <w:sz w:val="28"/>
          <w:szCs w:val="28"/>
        </w:rPr>
        <w:t>за территориями Первомайского муниципального района</w:t>
      </w:r>
    </w:p>
    <w:p w:rsidR="00DF0ACD" w:rsidRDefault="00DF0ACD" w:rsidP="00DF0ACD">
      <w:r>
        <w:t xml:space="preserve">    </w:t>
      </w:r>
    </w:p>
    <w:p w:rsidR="00202B5A" w:rsidRPr="00C5040C" w:rsidRDefault="00DF0ACD" w:rsidP="00C5040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02B5A">
        <w:rPr>
          <w:rFonts w:ascii="Times New Roman" w:hAnsi="Times New Roman" w:cs="Times New Roman"/>
          <w:sz w:val="28"/>
          <w:szCs w:val="28"/>
        </w:rPr>
        <w:t>В целях обеспеч</w:t>
      </w:r>
      <w:r w:rsidR="00C5040C">
        <w:rPr>
          <w:rFonts w:ascii="Times New Roman" w:hAnsi="Times New Roman" w:cs="Times New Roman"/>
          <w:sz w:val="28"/>
          <w:szCs w:val="28"/>
        </w:rPr>
        <w:t xml:space="preserve">ения приема в муниципальные </w:t>
      </w:r>
      <w:r w:rsidRPr="00202B5A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C5040C">
        <w:rPr>
          <w:rFonts w:ascii="Times New Roman" w:hAnsi="Times New Roman" w:cs="Times New Roman"/>
          <w:sz w:val="28"/>
          <w:szCs w:val="28"/>
        </w:rPr>
        <w:t>организации граждан, проживающих на территории Первомайского муниципального района</w:t>
      </w:r>
      <w:r w:rsidR="0033279B" w:rsidRPr="00C5040C">
        <w:rPr>
          <w:rFonts w:ascii="Times New Roman" w:hAnsi="Times New Roman" w:cs="Times New Roman"/>
          <w:sz w:val="28"/>
          <w:szCs w:val="28"/>
        </w:rPr>
        <w:t>,</w:t>
      </w:r>
      <w:r w:rsidRPr="00C5040C">
        <w:rPr>
          <w:rFonts w:ascii="Times New Roman" w:hAnsi="Times New Roman" w:cs="Times New Roman"/>
          <w:sz w:val="28"/>
          <w:szCs w:val="28"/>
        </w:rPr>
        <w:t xml:space="preserve">  на основании Федерального закона от 29.12.2012 № 273-ФЗ «Об образовании в Российской Федерации», приказа министерства образования и науки Российской Федерации от 22</w:t>
      </w:r>
      <w:r w:rsidR="00202B5A" w:rsidRPr="00C5040C">
        <w:rPr>
          <w:rFonts w:ascii="Times New Roman" w:hAnsi="Times New Roman" w:cs="Times New Roman"/>
          <w:sz w:val="28"/>
          <w:szCs w:val="28"/>
        </w:rPr>
        <w:t>.</w:t>
      </w:r>
      <w:r w:rsidRPr="00C5040C">
        <w:rPr>
          <w:rFonts w:ascii="Times New Roman" w:hAnsi="Times New Roman" w:cs="Times New Roman"/>
          <w:sz w:val="28"/>
          <w:szCs w:val="28"/>
        </w:rPr>
        <w:t xml:space="preserve">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</w:t>
      </w:r>
      <w:r w:rsidR="00202B5A" w:rsidRPr="00C5040C">
        <w:rPr>
          <w:rFonts w:ascii="Times New Roman" w:hAnsi="Times New Roman" w:cs="Times New Roman"/>
          <w:sz w:val="28"/>
          <w:szCs w:val="28"/>
        </w:rPr>
        <w:t>приказа министерства образования и н</w:t>
      </w:r>
      <w:r w:rsidR="001A3C8A">
        <w:rPr>
          <w:rFonts w:ascii="Times New Roman" w:hAnsi="Times New Roman" w:cs="Times New Roman"/>
          <w:sz w:val="28"/>
          <w:szCs w:val="28"/>
        </w:rPr>
        <w:t>ауки</w:t>
      </w:r>
      <w:proofErr w:type="gramEnd"/>
      <w:r w:rsidR="001A3C8A">
        <w:rPr>
          <w:rFonts w:ascii="Times New Roman" w:hAnsi="Times New Roman" w:cs="Times New Roman"/>
          <w:sz w:val="28"/>
          <w:szCs w:val="28"/>
        </w:rPr>
        <w:t xml:space="preserve"> Российской Федерации от 08</w:t>
      </w:r>
      <w:r w:rsidR="00202B5A" w:rsidRPr="00C5040C">
        <w:rPr>
          <w:rFonts w:ascii="Times New Roman" w:hAnsi="Times New Roman" w:cs="Times New Roman"/>
          <w:sz w:val="28"/>
          <w:szCs w:val="28"/>
        </w:rPr>
        <w:t>.04.2014 № 293 «</w:t>
      </w:r>
      <w:r w:rsidR="00202B5A" w:rsidRPr="00C5040C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приема на </w:t>
      </w:r>
      <w:proofErr w:type="gramStart"/>
      <w:r w:rsidR="00202B5A" w:rsidRPr="00C5040C">
        <w:rPr>
          <w:rFonts w:ascii="Times New Roman" w:hAnsi="Times New Roman" w:cs="Times New Roman"/>
          <w:bCs/>
          <w:sz w:val="28"/>
          <w:szCs w:val="28"/>
        </w:rPr>
        <w:t>обучение  по</w:t>
      </w:r>
      <w:proofErr w:type="gramEnd"/>
      <w:r w:rsidR="00202B5A" w:rsidRPr="00C5040C">
        <w:rPr>
          <w:rFonts w:ascii="Times New Roman" w:hAnsi="Times New Roman" w:cs="Times New Roman"/>
          <w:bCs/>
          <w:sz w:val="28"/>
          <w:szCs w:val="28"/>
        </w:rPr>
        <w:t xml:space="preserve"> образовательным программам дошкольного  образования»</w:t>
      </w:r>
    </w:p>
    <w:p w:rsidR="00C5040C" w:rsidRPr="00C5040C" w:rsidRDefault="00C5040C" w:rsidP="00C504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40C">
        <w:rPr>
          <w:rFonts w:ascii="Times New Roman" w:hAnsi="Times New Roman" w:cs="Times New Roman"/>
          <w:b/>
          <w:sz w:val="28"/>
          <w:szCs w:val="28"/>
        </w:rPr>
        <w:t>АДМИНИСТРАЦИЯ ПЕРВОМАЙСКОГО МУНИЦИПАЛЬНОГО РАЙОНА</w:t>
      </w:r>
    </w:p>
    <w:p w:rsidR="00C5040C" w:rsidRPr="00C5040C" w:rsidRDefault="00C5040C" w:rsidP="00C50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040C"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Start"/>
      <w:r w:rsidRPr="00C504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F0ACD" w:rsidRPr="00452A7C" w:rsidRDefault="00C5040C" w:rsidP="00452A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A7C">
        <w:rPr>
          <w:rFonts w:ascii="Times New Roman" w:hAnsi="Times New Roman" w:cs="Times New Roman"/>
          <w:sz w:val="28"/>
          <w:szCs w:val="28"/>
        </w:rPr>
        <w:t xml:space="preserve">Закрепить муниципальные </w:t>
      </w:r>
      <w:r w:rsidR="00DF0ACD" w:rsidRPr="00452A7C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r w:rsidRPr="00452A7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DF0ACD" w:rsidRPr="00452A7C">
        <w:rPr>
          <w:rFonts w:ascii="Times New Roman" w:hAnsi="Times New Roman" w:cs="Times New Roman"/>
          <w:sz w:val="28"/>
          <w:szCs w:val="28"/>
        </w:rPr>
        <w:t>муниципальног</w:t>
      </w:r>
      <w:r w:rsidRPr="00452A7C">
        <w:rPr>
          <w:rFonts w:ascii="Times New Roman" w:hAnsi="Times New Roman" w:cs="Times New Roman"/>
          <w:sz w:val="28"/>
          <w:szCs w:val="28"/>
        </w:rPr>
        <w:t>о района</w:t>
      </w:r>
      <w:r w:rsidR="00DF0ACD" w:rsidRPr="00452A7C">
        <w:rPr>
          <w:rFonts w:ascii="Times New Roman" w:hAnsi="Times New Roman" w:cs="Times New Roman"/>
          <w:sz w:val="28"/>
          <w:szCs w:val="28"/>
        </w:rPr>
        <w:t xml:space="preserve"> за территориями согласно приложению.</w:t>
      </w:r>
    </w:p>
    <w:p w:rsidR="00452A7C" w:rsidRPr="00452A7C" w:rsidRDefault="00452A7C" w:rsidP="00452A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</w:t>
      </w:r>
      <w:r w:rsidR="0047200A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Первомайского </w:t>
      </w:r>
      <w:r w:rsidR="00903F70">
        <w:rPr>
          <w:rFonts w:ascii="Times New Roman" w:hAnsi="Times New Roman" w:cs="Times New Roman"/>
          <w:sz w:val="28"/>
          <w:szCs w:val="28"/>
        </w:rPr>
        <w:t>муниципального района № 19 от 19.01.2017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6016" w:rsidRPr="00E976B5" w:rsidRDefault="00D96016" w:rsidP="001A3C8A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E976B5">
        <w:rPr>
          <w:sz w:val="28"/>
          <w:szCs w:val="28"/>
        </w:rPr>
        <w:t>Постановление вступает в силу с момента подписания.</w:t>
      </w:r>
    </w:p>
    <w:p w:rsidR="00D96016" w:rsidRDefault="00D96016" w:rsidP="00D9601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D96016" w:rsidRDefault="00D96016" w:rsidP="00D9601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D96016" w:rsidRPr="00E976B5" w:rsidRDefault="00D96016" w:rsidP="00D9601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976B5">
        <w:rPr>
          <w:b/>
          <w:bCs/>
          <w:sz w:val="28"/>
          <w:szCs w:val="28"/>
        </w:rPr>
        <w:t xml:space="preserve">Глава </w:t>
      </w:r>
    </w:p>
    <w:p w:rsidR="00D96016" w:rsidRPr="00E976B5" w:rsidRDefault="00D96016" w:rsidP="00D9601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976B5"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 xml:space="preserve">                                                                    </w:t>
      </w:r>
      <w:r w:rsidRPr="00E976B5">
        <w:rPr>
          <w:b/>
          <w:bCs/>
          <w:sz w:val="28"/>
          <w:szCs w:val="28"/>
        </w:rPr>
        <w:t>И.И. Голядкина</w:t>
      </w:r>
    </w:p>
    <w:p w:rsidR="00D96016" w:rsidRPr="00E976B5" w:rsidRDefault="00D96016" w:rsidP="00D96016">
      <w:pPr>
        <w:pStyle w:val="a3"/>
        <w:spacing w:before="0" w:beforeAutospacing="0" w:after="0"/>
        <w:rPr>
          <w:sz w:val="28"/>
          <w:szCs w:val="28"/>
        </w:rPr>
      </w:pPr>
    </w:p>
    <w:p w:rsidR="00D96016" w:rsidRPr="00E976B5" w:rsidRDefault="00D96016" w:rsidP="00D96016">
      <w:pPr>
        <w:pStyle w:val="a3"/>
        <w:spacing w:before="0" w:beforeAutospacing="0" w:after="0"/>
        <w:rPr>
          <w:sz w:val="28"/>
          <w:szCs w:val="28"/>
        </w:rPr>
      </w:pPr>
    </w:p>
    <w:p w:rsidR="00021CD8" w:rsidRDefault="00021CD8" w:rsidP="00D9601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021CD8" w:rsidRDefault="00021CD8" w:rsidP="00D9601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021CD8" w:rsidRDefault="00021CD8" w:rsidP="00D9601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021CD8" w:rsidRDefault="00021CD8" w:rsidP="00D9601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021CD8" w:rsidRDefault="00021CD8" w:rsidP="00D9601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021CD8" w:rsidRDefault="00021CD8" w:rsidP="00D9601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021CD8" w:rsidRDefault="00021CD8" w:rsidP="00D9601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021CD8" w:rsidRDefault="00021CD8" w:rsidP="00D9601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021CD8" w:rsidRDefault="00021CD8" w:rsidP="00D9601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021CD8" w:rsidRDefault="00021CD8" w:rsidP="00D9601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D96016" w:rsidRPr="008232CD" w:rsidRDefault="00D96016" w:rsidP="00D9601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Приложение </w:t>
      </w:r>
    </w:p>
    <w:p w:rsidR="00D96016" w:rsidRPr="008232CD" w:rsidRDefault="00D96016" w:rsidP="00D9601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021CD8">
        <w:rPr>
          <w:rFonts w:ascii="Times New Roman" w:hAnsi="Times New Roman"/>
          <w:sz w:val="24"/>
          <w:szCs w:val="24"/>
        </w:rPr>
        <w:t>18</w:t>
      </w:r>
      <w:r w:rsidR="00B327A5">
        <w:rPr>
          <w:rFonts w:ascii="Times New Roman" w:hAnsi="Times New Roman"/>
          <w:sz w:val="24"/>
          <w:szCs w:val="24"/>
        </w:rPr>
        <w:t xml:space="preserve"> </w:t>
      </w:r>
      <w:r w:rsidR="00F07A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="00DB0A28">
        <w:rPr>
          <w:rFonts w:ascii="Times New Roman" w:hAnsi="Times New Roman"/>
          <w:sz w:val="24"/>
          <w:szCs w:val="24"/>
        </w:rPr>
        <w:t xml:space="preserve">  </w:t>
      </w:r>
      <w:r w:rsidR="00021CD8">
        <w:rPr>
          <w:rFonts w:ascii="Times New Roman" w:hAnsi="Times New Roman"/>
          <w:sz w:val="24"/>
          <w:szCs w:val="24"/>
        </w:rPr>
        <w:t>22.01.2018</w:t>
      </w:r>
      <w:r w:rsidR="00C903DC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B327A5">
        <w:rPr>
          <w:rFonts w:ascii="Times New Roman" w:hAnsi="Times New Roman"/>
          <w:sz w:val="24"/>
          <w:szCs w:val="24"/>
        </w:rPr>
        <w:t xml:space="preserve"> </w:t>
      </w:r>
      <w:r w:rsidRPr="008232CD">
        <w:rPr>
          <w:rFonts w:ascii="Times New Roman" w:hAnsi="Times New Roman"/>
          <w:sz w:val="24"/>
          <w:szCs w:val="24"/>
        </w:rPr>
        <w:t xml:space="preserve"> </w:t>
      </w:r>
    </w:p>
    <w:p w:rsidR="00D96016" w:rsidRPr="008232CD" w:rsidRDefault="00D96016" w:rsidP="00D9601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 xml:space="preserve">            </w:t>
      </w:r>
    </w:p>
    <w:p w:rsidR="00D96016" w:rsidRPr="000825EF" w:rsidRDefault="00D96016" w:rsidP="000825EF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5E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F20AB" w:rsidRDefault="002F20AB" w:rsidP="000825EF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0AB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2F20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  <w:r w:rsidR="00D96016" w:rsidRPr="000825E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96016" w:rsidRDefault="00D96016" w:rsidP="000825EF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25EF">
        <w:rPr>
          <w:rFonts w:ascii="Times New Roman" w:hAnsi="Times New Roman" w:cs="Times New Roman"/>
          <w:b/>
          <w:sz w:val="24"/>
          <w:szCs w:val="24"/>
        </w:rPr>
        <w:t>закрепленных з</w:t>
      </w:r>
      <w:r w:rsidR="002F20A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08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0AB">
        <w:rPr>
          <w:rFonts w:ascii="Times New Roman" w:hAnsi="Times New Roman" w:cs="Times New Roman"/>
          <w:b/>
          <w:sz w:val="24"/>
          <w:szCs w:val="24"/>
        </w:rPr>
        <w:t>населенными пунктами</w:t>
      </w:r>
      <w:r w:rsidR="002F20AB" w:rsidRPr="0008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5EF">
        <w:rPr>
          <w:rFonts w:ascii="Times New Roman" w:hAnsi="Times New Roman" w:cs="Times New Roman"/>
          <w:b/>
          <w:sz w:val="24"/>
          <w:szCs w:val="24"/>
        </w:rPr>
        <w:t xml:space="preserve">Первомайского  муниципального района для </w:t>
      </w:r>
      <w:r w:rsidR="000825EF" w:rsidRPr="000825EF">
        <w:rPr>
          <w:rFonts w:ascii="Times New Roman" w:hAnsi="Times New Roman" w:cs="Times New Roman"/>
          <w:b/>
          <w:bCs/>
          <w:sz w:val="24"/>
          <w:szCs w:val="24"/>
        </w:rPr>
        <w:t>приема на обучение  по образовательным программам дошкольного  образования</w:t>
      </w:r>
      <w:r w:rsidR="000825EF" w:rsidRPr="000825EF">
        <w:rPr>
          <w:rFonts w:ascii="Times New Roman" w:hAnsi="Times New Roman" w:cs="Times New Roman"/>
          <w:b/>
          <w:sz w:val="24"/>
          <w:szCs w:val="24"/>
        </w:rPr>
        <w:t xml:space="preserve">  и для приема граждан на обучение по образовательным программам начального общего, основного общего и среднего общего образования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977"/>
        <w:gridCol w:w="5919"/>
      </w:tblGrid>
      <w:tr w:rsidR="004A59D7" w:rsidRPr="00027264" w:rsidTr="00016303">
        <w:trPr>
          <w:trHeight w:val="180"/>
        </w:trPr>
        <w:tc>
          <w:tcPr>
            <w:tcW w:w="567" w:type="dxa"/>
          </w:tcPr>
          <w:p w:rsidR="004A59D7" w:rsidRPr="00027264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59D7" w:rsidRPr="00027264" w:rsidRDefault="004A59D7" w:rsidP="00016303">
            <w:pPr>
              <w:ind w:left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2B6">
              <w:rPr>
                <w:rFonts w:ascii="Times New Roman" w:hAnsi="Times New Roman"/>
                <w:b/>
                <w:sz w:val="20"/>
              </w:rPr>
              <w:t>Наименование учреждения</w:t>
            </w:r>
          </w:p>
        </w:tc>
        <w:tc>
          <w:tcPr>
            <w:tcW w:w="5919" w:type="dxa"/>
          </w:tcPr>
          <w:p w:rsidR="004A59D7" w:rsidRPr="00027264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2B6">
              <w:rPr>
                <w:rFonts w:ascii="Times New Roman" w:hAnsi="Times New Roman"/>
                <w:b/>
                <w:sz w:val="20"/>
              </w:rPr>
              <w:t>Наименование территорий, за которыми закреплены образовательные учреждения</w:t>
            </w:r>
          </w:p>
        </w:tc>
      </w:tr>
      <w:tr w:rsidR="004A59D7" w:rsidRPr="00A57B40" w:rsidTr="00016303">
        <w:trPr>
          <w:trHeight w:val="1846"/>
        </w:trPr>
        <w:tc>
          <w:tcPr>
            <w:tcW w:w="567" w:type="dxa"/>
          </w:tcPr>
          <w:p w:rsidR="004A59D7" w:rsidRPr="00A57B40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A59D7" w:rsidRPr="00A57B40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Первомайская средняя школа</w:t>
            </w:r>
          </w:p>
        </w:tc>
        <w:tc>
          <w:tcPr>
            <w:tcW w:w="5919" w:type="dxa"/>
          </w:tcPr>
          <w:p w:rsidR="004A59D7" w:rsidRPr="00005E22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Кукобой</w:t>
            </w:r>
            <w:r w:rsidRPr="00005E2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59D7" w:rsidRPr="00A57B40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 xml:space="preserve">деревни:  Ивановское, Рябинки,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Титово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Токарево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Тютрюмово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Хабарово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Юшково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Аниково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Вараково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Ватолино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Дор,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Дресвянка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Дубасово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Яшканово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Алешино,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Алюнино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Вараково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Исаково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Малино,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Погорелка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>, Пустынь, Сальково</w:t>
            </w:r>
          </w:p>
        </w:tc>
      </w:tr>
      <w:tr w:rsidR="004A59D7" w:rsidRPr="00A57B40" w:rsidTr="00016303">
        <w:trPr>
          <w:trHeight w:val="1169"/>
        </w:trPr>
        <w:tc>
          <w:tcPr>
            <w:tcW w:w="567" w:type="dxa"/>
          </w:tcPr>
          <w:p w:rsidR="004A59D7" w:rsidRPr="00027264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272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4A59D7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Погорельская основная школа </w:t>
            </w:r>
          </w:p>
          <w:p w:rsidR="004A59D7" w:rsidRPr="00027264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4A59D7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деревни:</w:t>
            </w:r>
            <w:r w:rsidRPr="00027264">
              <w:rPr>
                <w:rFonts w:ascii="Times New Roman" w:hAnsi="Times New Roman"/>
                <w:sz w:val="24"/>
                <w:szCs w:val="24"/>
              </w:rPr>
              <w:t xml:space="preserve"> Завражье,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Игнатцево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Новое,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Погорелка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Поляниново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Семенцево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Серково,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Турыбарово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Тутаново</w:t>
            </w:r>
            <w:proofErr w:type="spellEnd"/>
          </w:p>
        </w:tc>
      </w:tr>
      <w:tr w:rsidR="004A59D7" w:rsidRPr="00A57B40" w:rsidTr="00016303">
        <w:trPr>
          <w:trHeight w:val="1169"/>
        </w:trPr>
        <w:tc>
          <w:tcPr>
            <w:tcW w:w="567" w:type="dxa"/>
          </w:tcPr>
          <w:p w:rsidR="004A59D7" w:rsidRPr="00005E22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</w:tcPr>
          <w:p w:rsidR="004A59D7" w:rsidRPr="00005E22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Пречистенская средняя школа</w:t>
            </w:r>
          </w:p>
        </w:tc>
        <w:tc>
          <w:tcPr>
            <w:tcW w:w="5919" w:type="dxa"/>
          </w:tcPr>
          <w:p w:rsidR="004A59D7" w:rsidRPr="00027264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264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264">
              <w:rPr>
                <w:rFonts w:ascii="Times New Roman" w:hAnsi="Times New Roman"/>
                <w:sz w:val="24"/>
                <w:szCs w:val="24"/>
              </w:rPr>
              <w:t xml:space="preserve">Пречистое, </w:t>
            </w:r>
          </w:p>
          <w:p w:rsidR="004A59D7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264">
              <w:rPr>
                <w:rFonts w:ascii="Times New Roman" w:hAnsi="Times New Roman"/>
                <w:sz w:val="24"/>
                <w:szCs w:val="24"/>
              </w:rPr>
              <w:t xml:space="preserve">деревни: 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Аристово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Бабицино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Горка Пречистенская, Дор Пречистенский,  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Корхово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Кудрино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Лапшино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Левинское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Малачугово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Миндюкино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Михалево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Мулинское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Новинькое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Праунино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Путятино,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Ракульское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Слобода,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Соколово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Стародворское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Тимонино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>,  Холм,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Шолошево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Щеколдино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Юрьевское,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Азарино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Ананьино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Багряники,  Волосово,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Гридино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>, Дор-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Луконино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Ефимьево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Ивановское,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Инюшино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Качалка,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Крупухино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Кузнецово,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Лихобритка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Пуршево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Гордеево</w:t>
            </w:r>
            <w:proofErr w:type="spellEnd"/>
          </w:p>
        </w:tc>
      </w:tr>
      <w:tr w:rsidR="004A59D7" w:rsidRPr="00A57B40" w:rsidTr="00016303">
        <w:trPr>
          <w:trHeight w:val="1169"/>
        </w:trPr>
        <w:tc>
          <w:tcPr>
            <w:tcW w:w="567" w:type="dxa"/>
          </w:tcPr>
          <w:p w:rsidR="004A59D7" w:rsidRPr="00005E22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A59D7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Pr="00A57B40">
              <w:rPr>
                <w:rFonts w:ascii="Times New Roman" w:hAnsi="Times New Roman"/>
                <w:sz w:val="24"/>
                <w:szCs w:val="24"/>
              </w:rPr>
              <w:t xml:space="preserve"> «Ладушки»</w:t>
            </w:r>
          </w:p>
        </w:tc>
        <w:tc>
          <w:tcPr>
            <w:tcW w:w="5919" w:type="dxa"/>
          </w:tcPr>
          <w:p w:rsidR="004A59D7" w:rsidRPr="00027264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57B40">
              <w:rPr>
                <w:rFonts w:ascii="Times New Roman" w:hAnsi="Times New Roman"/>
                <w:sz w:val="24"/>
                <w:szCs w:val="24"/>
              </w:rPr>
              <w:t>еревни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57B40">
              <w:rPr>
                <w:rFonts w:ascii="Times New Roman" w:hAnsi="Times New Roman"/>
                <w:sz w:val="24"/>
                <w:szCs w:val="24"/>
              </w:rPr>
              <w:t xml:space="preserve"> Завражье,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Игнатцево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Новое,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Погорелка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Поляниново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Семенцево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Серково,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Турыбарово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Тутаново</w:t>
            </w:r>
            <w:proofErr w:type="spellEnd"/>
          </w:p>
        </w:tc>
      </w:tr>
      <w:tr w:rsidR="004A59D7" w:rsidRPr="00A57B40" w:rsidTr="00016303">
        <w:trPr>
          <w:trHeight w:val="1169"/>
        </w:trPr>
        <w:tc>
          <w:tcPr>
            <w:tcW w:w="567" w:type="dxa"/>
          </w:tcPr>
          <w:p w:rsidR="004A59D7" w:rsidRPr="00005E22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A59D7" w:rsidRPr="00A57B40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средняя школа</w:t>
            </w:r>
          </w:p>
        </w:tc>
        <w:tc>
          <w:tcPr>
            <w:tcW w:w="5919" w:type="dxa"/>
          </w:tcPr>
          <w:p w:rsidR="004A59D7" w:rsidRPr="00A57B40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B40">
              <w:rPr>
                <w:rFonts w:ascii="Times New Roman" w:hAnsi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B40">
              <w:rPr>
                <w:rFonts w:ascii="Times New Roman" w:hAnsi="Times New Roman"/>
                <w:sz w:val="24"/>
                <w:szCs w:val="24"/>
              </w:rPr>
              <w:t>Коза,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B40">
              <w:rPr>
                <w:rFonts w:ascii="Times New Roman" w:hAnsi="Times New Roman"/>
                <w:sz w:val="24"/>
                <w:szCs w:val="24"/>
              </w:rPr>
              <w:t>Николо-Гора,</w:t>
            </w:r>
            <w:proofErr w:type="gramEnd"/>
          </w:p>
          <w:p w:rsidR="004A59D7" w:rsidRPr="00A57B40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>деревни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Афанасово,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Горка, Дор-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7B40">
              <w:rPr>
                <w:rFonts w:ascii="Times New Roman" w:hAnsi="Times New Roman"/>
                <w:sz w:val="24"/>
                <w:szCs w:val="24"/>
              </w:rPr>
              <w:t>пасский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>, Починок, Сав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инское,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Федяево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7B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Высоково,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Гусево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Киево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Митино,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Рубеженка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Сосновка, Черепаново, Пустынь,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proofErr w:type="gramEnd"/>
          </w:p>
        </w:tc>
      </w:tr>
      <w:tr w:rsidR="004A59D7" w:rsidRPr="00A57B40" w:rsidTr="00016303">
        <w:trPr>
          <w:trHeight w:val="5279"/>
        </w:trPr>
        <w:tc>
          <w:tcPr>
            <w:tcW w:w="567" w:type="dxa"/>
          </w:tcPr>
          <w:p w:rsidR="004A59D7" w:rsidRPr="00A57B40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A57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A59D7" w:rsidRPr="00A57B40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Семеновская средняя школа</w:t>
            </w:r>
          </w:p>
        </w:tc>
        <w:tc>
          <w:tcPr>
            <w:tcW w:w="5919" w:type="dxa"/>
          </w:tcPr>
          <w:p w:rsidR="004A59D7" w:rsidRPr="00A57B40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B40">
              <w:rPr>
                <w:rFonts w:ascii="Times New Roman" w:hAnsi="Times New Roman"/>
                <w:sz w:val="24"/>
                <w:szCs w:val="24"/>
              </w:rPr>
              <w:t xml:space="preserve">Семеновское, </w:t>
            </w:r>
          </w:p>
          <w:p w:rsidR="004A59D7" w:rsidRPr="00A57B40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proofErr w:type="gramStart"/>
            <w:r w:rsidRPr="00A57B40">
              <w:rPr>
                <w:rFonts w:ascii="Times New Roman" w:hAnsi="Times New Roman"/>
                <w:sz w:val="24"/>
                <w:szCs w:val="24"/>
              </w:rPr>
              <w:t>Зогзино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Ивановское,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Кобылино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Парфеньево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Погорелово,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Юрьевское,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Николо-Ухтома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Менчаково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Савкино,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Кузьмищево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Долгоруково,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Ошомово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Балуйки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Барышка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Вязовка,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Ескино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Заемье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Заречное, Княжий починок,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Костромка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Красный холм,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Матвейцево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Медведково,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Оносово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Павликово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Терехово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Тимово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Ухтомский починок,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Хохраково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Васьянка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Вертково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Демидково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Душилово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Дыланово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Евлашево,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Летнево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Никитино, Ушаково, Шульгино, Дмитриевка, Малое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фоминское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Ухтомский, Белое, Большое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Ескино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Горилец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Данилов Починок,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Ефимовское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Ивандино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Карамышево,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Карповское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Кубье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Надеево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>, Новинка</w:t>
            </w:r>
            <w:proofErr w:type="gram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Нофринское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Пеньково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Алексино,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Денисово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Игумново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Кривцово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Кульсеево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Паршино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Спицино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>, Старое село, Тарасово</w:t>
            </w:r>
          </w:p>
        </w:tc>
      </w:tr>
      <w:tr w:rsidR="004A59D7" w:rsidRPr="00A57B40" w:rsidTr="00016303">
        <w:trPr>
          <w:trHeight w:val="180"/>
        </w:trPr>
        <w:tc>
          <w:tcPr>
            <w:tcW w:w="567" w:type="dxa"/>
          </w:tcPr>
          <w:p w:rsidR="004A59D7" w:rsidRPr="00A57B40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7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A59D7" w:rsidRPr="00A57B40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Николо – Горский детский сад</w:t>
            </w:r>
          </w:p>
        </w:tc>
        <w:tc>
          <w:tcPr>
            <w:tcW w:w="5919" w:type="dxa"/>
          </w:tcPr>
          <w:p w:rsidR="004A59D7" w:rsidRPr="00A57B40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B40">
              <w:rPr>
                <w:rFonts w:ascii="Times New Roman" w:hAnsi="Times New Roman"/>
                <w:sz w:val="24"/>
                <w:szCs w:val="24"/>
              </w:rPr>
              <w:t>Николо-Гора,</w:t>
            </w:r>
          </w:p>
          <w:p w:rsidR="004A59D7" w:rsidRPr="00A57B40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 xml:space="preserve">деревни: Афанасово,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Белкино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Голосово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>, Горка, Дор-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спасский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Починок, Савинское,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Федяево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Фенево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>, Пустынь</w:t>
            </w:r>
          </w:p>
        </w:tc>
      </w:tr>
      <w:tr w:rsidR="004A59D7" w:rsidRPr="00A57B40" w:rsidTr="00016303">
        <w:trPr>
          <w:trHeight w:val="3693"/>
        </w:trPr>
        <w:tc>
          <w:tcPr>
            <w:tcW w:w="567" w:type="dxa"/>
          </w:tcPr>
          <w:p w:rsidR="004A59D7" w:rsidRPr="00A57B40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57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59D7" w:rsidRPr="00A57B40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9D7" w:rsidRPr="00A57B40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9D7" w:rsidRPr="00A57B40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9D7" w:rsidRPr="00A57B40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9D7" w:rsidRPr="00A57B40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9D7" w:rsidRPr="00A57B40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59D7" w:rsidRPr="00A57B40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 дошкольное образовательное учреждение детский сад общеразвивающего вида «Березка»</w:t>
            </w:r>
          </w:p>
        </w:tc>
        <w:tc>
          <w:tcPr>
            <w:tcW w:w="5919" w:type="dxa"/>
          </w:tcPr>
          <w:p w:rsidR="004A59D7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B40">
              <w:rPr>
                <w:rFonts w:ascii="Times New Roman" w:hAnsi="Times New Roman"/>
                <w:sz w:val="24"/>
                <w:szCs w:val="24"/>
              </w:rPr>
              <w:t xml:space="preserve">Пречистое, </w:t>
            </w:r>
          </w:p>
          <w:p w:rsidR="004A59D7" w:rsidRPr="00A57B40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 xml:space="preserve">деревни: 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Аристово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Бабицино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Горка Пречистенская, Дор Пречистенский,  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Корхово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Кудрино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Лапшино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Левинское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Малачугово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Миндюкино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Михалево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Мулинское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Новинькое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Праунино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Путятино,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Ракульское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Слобода,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Соколово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Стародворское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Тимонино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>,</w:t>
            </w:r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 Холм,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Шолошево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Щеколдино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Юрьевское,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Азарино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Ананьино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Багряники,  Волосово,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Гридино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>, Дор-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Луконино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Ефимьево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Ивановское,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Инюшино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Качалка,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Крупухино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Кузнецово,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Лихобритка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Пуршево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Гордеево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59D7" w:rsidRPr="00A57B40" w:rsidTr="00016303">
        <w:trPr>
          <w:trHeight w:val="3814"/>
        </w:trPr>
        <w:tc>
          <w:tcPr>
            <w:tcW w:w="567" w:type="dxa"/>
          </w:tcPr>
          <w:p w:rsidR="004A59D7" w:rsidRPr="00A57B40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A57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A59D7" w:rsidRPr="00A57B40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«Колосок»</w:t>
            </w:r>
          </w:p>
          <w:p w:rsidR="004A59D7" w:rsidRPr="00A57B40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4A59D7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B40">
              <w:rPr>
                <w:rFonts w:ascii="Times New Roman" w:hAnsi="Times New Roman"/>
                <w:sz w:val="24"/>
                <w:szCs w:val="24"/>
              </w:rPr>
              <w:t xml:space="preserve">Пречистое, </w:t>
            </w:r>
          </w:p>
          <w:p w:rsidR="004A59D7" w:rsidRPr="00A57B40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Аристово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Бабицино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Горка Пречистенская, Дор Пречистенский,  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Корхово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Кудрино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Лапшино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Левинское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Малачугово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Миндюкино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Михалево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Мулинское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Новинькое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Праунино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Путятино,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Ракульское</w:t>
            </w:r>
            <w:proofErr w:type="spellEnd"/>
            <w:r w:rsidR="00E510B3" w:rsidRPr="00A57B40">
              <w:rPr>
                <w:rFonts w:ascii="Times New Roman" w:hAnsi="Times New Roman"/>
                <w:sz w:val="24"/>
                <w:szCs w:val="24"/>
              </w:rPr>
              <w:t xml:space="preserve">, Слобода, </w:t>
            </w:r>
            <w:proofErr w:type="spellStart"/>
            <w:r w:rsidR="00E510B3" w:rsidRPr="00A57B40">
              <w:rPr>
                <w:rFonts w:ascii="Times New Roman" w:hAnsi="Times New Roman"/>
                <w:sz w:val="24"/>
                <w:szCs w:val="24"/>
              </w:rPr>
              <w:t>Со</w:t>
            </w:r>
            <w:r w:rsidR="00E510B3">
              <w:rPr>
                <w:rFonts w:ascii="Times New Roman" w:hAnsi="Times New Roman"/>
                <w:sz w:val="24"/>
                <w:szCs w:val="24"/>
              </w:rPr>
              <w:t>колово</w:t>
            </w:r>
            <w:proofErr w:type="spellEnd"/>
            <w:r w:rsidR="00E510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10B3">
              <w:rPr>
                <w:rFonts w:ascii="Times New Roman" w:hAnsi="Times New Roman"/>
                <w:sz w:val="24"/>
                <w:szCs w:val="24"/>
              </w:rPr>
              <w:t>Стародворское</w:t>
            </w:r>
            <w:proofErr w:type="spellEnd"/>
            <w:r w:rsidR="00E510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10B3">
              <w:rPr>
                <w:rFonts w:ascii="Times New Roman" w:hAnsi="Times New Roman"/>
                <w:sz w:val="24"/>
                <w:szCs w:val="24"/>
              </w:rPr>
              <w:t>Тимонино</w:t>
            </w:r>
            <w:proofErr w:type="spellEnd"/>
            <w:r w:rsidR="00E510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7B40">
              <w:rPr>
                <w:rFonts w:ascii="Times New Roman" w:hAnsi="Times New Roman"/>
                <w:sz w:val="24"/>
                <w:szCs w:val="24"/>
              </w:rPr>
              <w:t xml:space="preserve">Холм,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Шолошево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Щеколдино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Юрьевское,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Азарино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Ананьино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Багряники,  Волосово,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Гридино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>, Дор-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Луконино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Ефимьево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Ивановское,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Инюшино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Качалка,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Крупухино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Кузнецово,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Лихобритка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Пуршево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Гордеево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59D7" w:rsidRPr="00A57B40" w:rsidTr="00016303">
        <w:trPr>
          <w:trHeight w:val="180"/>
        </w:trPr>
        <w:tc>
          <w:tcPr>
            <w:tcW w:w="567" w:type="dxa"/>
          </w:tcPr>
          <w:p w:rsidR="004A59D7" w:rsidRPr="00A57B40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A59D7" w:rsidRPr="00A57B40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Шильпуховская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5919" w:type="dxa"/>
          </w:tcPr>
          <w:p w:rsidR="004A59D7" w:rsidRPr="00A57B40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Шильпухово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Ферезево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Погорелка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 Павловское,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Кузнечиково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Нестерово,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Княщина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Змеево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Гордеево</w:t>
            </w:r>
            <w:proofErr w:type="spellEnd"/>
          </w:p>
        </w:tc>
      </w:tr>
      <w:tr w:rsidR="004A59D7" w:rsidRPr="00A57B40" w:rsidTr="00016303">
        <w:trPr>
          <w:trHeight w:val="180"/>
        </w:trPr>
        <w:tc>
          <w:tcPr>
            <w:tcW w:w="567" w:type="dxa"/>
          </w:tcPr>
          <w:p w:rsidR="004A59D7" w:rsidRPr="00A57B40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A59D7" w:rsidRPr="00A57B40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A59D7" w:rsidRPr="00A57B40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5919" w:type="dxa"/>
          </w:tcPr>
          <w:p w:rsidR="004A59D7" w:rsidRPr="00A57B40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Скалино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59D7" w:rsidRPr="00A57B40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Безверхово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Будилово,  Захарово,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Иванчино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Климово,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Кобылкино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Колкино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Легково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Мартыново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Милково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Овинища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Плишкино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Радикино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Радково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Самылово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Сосновка,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Спирево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Халитово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Хмелевица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Щадрино</w:t>
            </w:r>
            <w:proofErr w:type="spellEnd"/>
          </w:p>
        </w:tc>
      </w:tr>
      <w:tr w:rsidR="004A59D7" w:rsidRPr="00A57B40" w:rsidTr="00016303">
        <w:trPr>
          <w:trHeight w:val="180"/>
        </w:trPr>
        <w:tc>
          <w:tcPr>
            <w:tcW w:w="567" w:type="dxa"/>
          </w:tcPr>
          <w:p w:rsidR="004A59D7" w:rsidRPr="00A57B40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57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A59D7" w:rsidRPr="00A57B40" w:rsidRDefault="004A59D7" w:rsidP="0001630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Всехсвятская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5919" w:type="dxa"/>
          </w:tcPr>
          <w:p w:rsidR="004A59D7" w:rsidRPr="00A57B40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Всехсвятское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59D7" w:rsidRPr="00A57B40" w:rsidRDefault="004A59D7" w:rsidP="00016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Анкудиново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Великое село, Воронцово,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Коровино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Меленка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Плосково, Решетники,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Хлестово</w:t>
            </w:r>
            <w:proofErr w:type="spellEnd"/>
          </w:p>
        </w:tc>
      </w:tr>
    </w:tbl>
    <w:p w:rsidR="004A59D7" w:rsidRPr="00A57B40" w:rsidRDefault="004A59D7" w:rsidP="004A59D7">
      <w:pPr>
        <w:jc w:val="both"/>
        <w:rPr>
          <w:rFonts w:ascii="Times New Roman" w:hAnsi="Times New Roman"/>
          <w:sz w:val="24"/>
          <w:szCs w:val="24"/>
        </w:rPr>
      </w:pPr>
    </w:p>
    <w:p w:rsidR="004A59D7" w:rsidRPr="000825EF" w:rsidRDefault="004A59D7" w:rsidP="000825EF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59D7" w:rsidRPr="000825EF" w:rsidSect="00DF0A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705D"/>
    <w:multiLevelType w:val="hybridMultilevel"/>
    <w:tmpl w:val="5CF6A252"/>
    <w:lvl w:ilvl="0" w:tplc="248C9BE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ACD"/>
    <w:rsid w:val="00021CD8"/>
    <w:rsid w:val="000825EF"/>
    <w:rsid w:val="000A353C"/>
    <w:rsid w:val="001A3C8A"/>
    <w:rsid w:val="00202B5A"/>
    <w:rsid w:val="002E7305"/>
    <w:rsid w:val="002F20AB"/>
    <w:rsid w:val="0033279B"/>
    <w:rsid w:val="003B33D7"/>
    <w:rsid w:val="00427AEA"/>
    <w:rsid w:val="00452A7C"/>
    <w:rsid w:val="0047200A"/>
    <w:rsid w:val="004A59D7"/>
    <w:rsid w:val="0056572F"/>
    <w:rsid w:val="005A57F6"/>
    <w:rsid w:val="005F73DB"/>
    <w:rsid w:val="006351AF"/>
    <w:rsid w:val="00647C91"/>
    <w:rsid w:val="00811CDC"/>
    <w:rsid w:val="00903F70"/>
    <w:rsid w:val="00AE3EF6"/>
    <w:rsid w:val="00B327A5"/>
    <w:rsid w:val="00B33C26"/>
    <w:rsid w:val="00C33AA8"/>
    <w:rsid w:val="00C5040C"/>
    <w:rsid w:val="00C82FE5"/>
    <w:rsid w:val="00C903DC"/>
    <w:rsid w:val="00CF45EB"/>
    <w:rsid w:val="00D30455"/>
    <w:rsid w:val="00D96016"/>
    <w:rsid w:val="00DB0A28"/>
    <w:rsid w:val="00DE6284"/>
    <w:rsid w:val="00DF0ACD"/>
    <w:rsid w:val="00E3449E"/>
    <w:rsid w:val="00E510B3"/>
    <w:rsid w:val="00F07A41"/>
    <w:rsid w:val="00F9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960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2A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CDED9-020F-46F2-964F-2945417E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Admin</cp:lastModifiedBy>
  <cp:revision>28</cp:revision>
  <cp:lastPrinted>2018-01-24T06:23:00Z</cp:lastPrinted>
  <dcterms:created xsi:type="dcterms:W3CDTF">2015-02-13T08:04:00Z</dcterms:created>
  <dcterms:modified xsi:type="dcterms:W3CDTF">2018-04-11T07:26:00Z</dcterms:modified>
</cp:coreProperties>
</file>